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45B" w:rsidRDefault="000C745B">
      <w:r>
        <w:t xml:space="preserve">AP – relative pronouns practice:  </w:t>
      </w:r>
      <w:r>
        <w:fldChar w:fldCharType="begin"/>
      </w:r>
      <w:r>
        <w:instrText xml:space="preserve"> HYPERLINK "</w:instrText>
      </w:r>
      <w:r w:rsidRPr="000C745B">
        <w:instrText>http://www.bowdoin.edu/~eyepes/newgr/ats/23.htm</w:instrText>
      </w:r>
      <w:r>
        <w:instrText xml:space="preserve">" </w:instrText>
      </w:r>
      <w:r>
        <w:fldChar w:fldCharType="separate"/>
      </w:r>
      <w:r w:rsidRPr="00131F11">
        <w:rPr>
          <w:rStyle w:val="Hyperlink"/>
        </w:rPr>
        <w:t>http://www.bowdoin.edu/~eyepes/newgr/ats/23.htm</w:t>
      </w:r>
      <w:r>
        <w:fldChar w:fldCharType="end"/>
      </w:r>
      <w:r>
        <w:t xml:space="preserve"> </w:t>
      </w:r>
    </w:p>
    <w:p w:rsidR="000C745B" w:rsidRDefault="000C745B"/>
    <w:p w:rsidR="000C745B" w:rsidRPr="000C745B" w:rsidRDefault="000C745B" w:rsidP="000C745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s-ES_tradnl"/>
        </w:rPr>
      </w:pPr>
      <w:r w:rsidRPr="000C745B">
        <w:rPr>
          <w:rFonts w:ascii="Times New Roman" w:eastAsia="Times New Roman" w:hAnsi="Times New Roman" w:cs="Times New Roman"/>
          <w:b/>
          <w:bCs/>
          <w:color w:val="9933CC"/>
          <w:sz w:val="24"/>
          <w:szCs w:val="24"/>
          <w:lang w:val="es-ES_tradnl"/>
        </w:rPr>
        <w:t>Apuntes y práctica de los pronombres relativos:</w:t>
      </w:r>
      <w:r w:rsidRPr="000C745B">
        <w:rPr>
          <w:rFonts w:ascii="Times New Roman" w:eastAsia="Times New Roman" w:hAnsi="Times New Roman" w:cs="Times New Roman"/>
          <w:b/>
          <w:bCs/>
          <w:color w:val="000000"/>
          <w:sz w:val="15"/>
          <w:lang w:val="es-ES_tradnl"/>
        </w:rPr>
        <w:t> </w:t>
      </w:r>
    </w:p>
    <w:p w:rsidR="000C745B" w:rsidRPr="000C745B" w:rsidRDefault="000C745B" w:rsidP="000C745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s-ES_tradn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s-ES_tradnl"/>
        </w:rPr>
        <w:t>Apuntes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s-ES_tradnl"/>
        </w:rPr>
        <w:t>:  L</w:t>
      </w:r>
      <w:r w:rsidRPr="000C7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s-ES_tradnl"/>
        </w:rPr>
        <w:t>ean</w:t>
      </w:r>
      <w:proofErr w:type="gramEnd"/>
      <w:r w:rsidRPr="000C7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s-ES_tradnl"/>
        </w:rPr>
        <w:t xml:space="preserve"> todos los apuntes de #23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s-ES_tradnl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s-ES_tradnl"/>
        </w:rPr>
        <w:t>Relative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s-ES_tradn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s-ES_tradnl"/>
        </w:rPr>
        <w:t>pronouns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s-ES_tradnl"/>
        </w:rPr>
        <w:t>/Los pronombres relativos</w:t>
      </w:r>
      <w:r w:rsidRPr="000C7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s-ES_tradnl"/>
        </w:rPr>
        <w:t>):</w:t>
      </w:r>
    </w:p>
    <w:p w:rsidR="000C745B" w:rsidRPr="000C745B" w:rsidRDefault="000C745B" w:rsidP="000C745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s-ES_tradnl"/>
        </w:rPr>
      </w:pPr>
      <w:hyperlink r:id="rId4" w:anchor="Relatives" w:history="1">
        <w:r w:rsidRPr="000C745B">
          <w:rPr>
            <w:rFonts w:ascii="Times New Roman" w:eastAsia="Times New Roman" w:hAnsi="Times New Roman" w:cs="Times New Roman"/>
            <w:b/>
            <w:bCs/>
            <w:color w:val="FF4D41"/>
            <w:sz w:val="24"/>
            <w:szCs w:val="24"/>
            <w:u w:val="single"/>
            <w:lang w:val="es-EC"/>
          </w:rPr>
          <w:t>http://www.bowdoin.edu/~eyepes/newgr/ats/20a24.htm#Relatives</w:t>
        </w:r>
      </w:hyperlink>
      <w:r w:rsidRPr="000C7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s-EC"/>
        </w:rPr>
        <w:t> </w:t>
      </w:r>
    </w:p>
    <w:p w:rsidR="000C745B" w:rsidRPr="000C745B" w:rsidRDefault="000C745B" w:rsidP="000C745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s-ES_tradnl"/>
        </w:rPr>
      </w:pPr>
      <w:r w:rsidRPr="000C7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s-ES_tradnl"/>
        </w:rPr>
        <w:t>Práctica: </w:t>
      </w:r>
    </w:p>
    <w:p w:rsidR="000C745B" w:rsidRPr="000C745B" w:rsidRDefault="000C745B" w:rsidP="000C745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s-ES_tradnl"/>
        </w:rPr>
      </w:pPr>
      <w:hyperlink r:id="rId5" w:history="1">
        <w:r w:rsidRPr="000C745B">
          <w:rPr>
            <w:rFonts w:ascii="Times New Roman" w:eastAsia="Times New Roman" w:hAnsi="Times New Roman" w:cs="Times New Roman"/>
            <w:b/>
            <w:bCs/>
            <w:color w:val="FF4D41"/>
            <w:sz w:val="24"/>
            <w:szCs w:val="24"/>
            <w:u w:val="single"/>
            <w:lang w:val="es-EC"/>
          </w:rPr>
          <w:t>http://www.bowdoin.edu/~eyepes/newgr/relpron.htm</w:t>
        </w:r>
      </w:hyperlink>
      <w:r w:rsidRPr="000C7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s-EC"/>
        </w:rPr>
        <w:t> </w:t>
      </w:r>
    </w:p>
    <w:p w:rsidR="000C745B" w:rsidRPr="000C745B" w:rsidRDefault="000C745B" w:rsidP="000C745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s-ES_tradnl"/>
        </w:rPr>
      </w:pPr>
      <w:hyperlink r:id="rId6" w:history="1">
        <w:r w:rsidRPr="000C745B">
          <w:rPr>
            <w:rFonts w:ascii="Times New Roman" w:eastAsia="Times New Roman" w:hAnsi="Times New Roman" w:cs="Times New Roman"/>
            <w:b/>
            <w:bCs/>
            <w:color w:val="FF4D41"/>
            <w:sz w:val="24"/>
            <w:szCs w:val="24"/>
            <w:u w:val="single"/>
            <w:lang w:val="es-EC"/>
          </w:rPr>
          <w:t>http://www.bowdoin.edu/~eyepes/newgr/relpron2.htm</w:t>
        </w:r>
      </w:hyperlink>
    </w:p>
    <w:p w:rsidR="000C745B" w:rsidRPr="000C745B" w:rsidRDefault="000C745B" w:rsidP="000C745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s-ES_tradnl"/>
        </w:rPr>
      </w:pPr>
      <w:hyperlink r:id="rId7" w:history="1">
        <w:r w:rsidRPr="000C745B">
          <w:rPr>
            <w:rFonts w:ascii="Times New Roman" w:eastAsia="Times New Roman" w:hAnsi="Times New Roman" w:cs="Times New Roman"/>
            <w:b/>
            <w:bCs/>
            <w:color w:val="FF4D41"/>
            <w:sz w:val="24"/>
            <w:szCs w:val="24"/>
            <w:u w:val="single"/>
            <w:lang w:val="es-EC"/>
          </w:rPr>
          <w:t>http://www.colby.edu/~bknelson/exercises/relative_pronouns.html</w:t>
        </w:r>
      </w:hyperlink>
    </w:p>
    <w:p w:rsidR="000C745B" w:rsidRPr="000C745B" w:rsidRDefault="000C745B" w:rsidP="000C745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s-ES_tradnl"/>
        </w:rPr>
      </w:pPr>
      <w:hyperlink r:id="rId8" w:history="1">
        <w:r w:rsidRPr="000C745B">
          <w:rPr>
            <w:rFonts w:ascii="Times New Roman" w:eastAsia="Times New Roman" w:hAnsi="Times New Roman" w:cs="Times New Roman"/>
            <w:b/>
            <w:bCs/>
            <w:color w:val="FF4D41"/>
            <w:sz w:val="24"/>
            <w:szCs w:val="24"/>
            <w:u w:val="single"/>
            <w:lang w:val="es-EC"/>
          </w:rPr>
          <w:t>http://www.trinity.edu/mstroud/grammar/relpron.htm</w:t>
        </w:r>
      </w:hyperlink>
    </w:p>
    <w:p w:rsidR="000C745B" w:rsidRPr="000C745B" w:rsidRDefault="000C745B" w:rsidP="000C745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s-ES_tradnl"/>
        </w:rPr>
      </w:pPr>
      <w:hyperlink r:id="rId9" w:history="1">
        <w:r w:rsidRPr="000C745B">
          <w:rPr>
            <w:rFonts w:ascii="Times New Roman" w:eastAsia="Times New Roman" w:hAnsi="Times New Roman" w:cs="Times New Roman"/>
            <w:b/>
            <w:bCs/>
            <w:color w:val="FF4D41"/>
            <w:sz w:val="24"/>
            <w:szCs w:val="24"/>
            <w:u w:val="single"/>
            <w:lang w:val="es-EC"/>
          </w:rPr>
          <w:t>http://www.trinity.edu/mstroud/grammar/pronrel.htm</w:t>
        </w:r>
      </w:hyperlink>
    </w:p>
    <w:p w:rsidR="000C745B" w:rsidRPr="000C745B" w:rsidRDefault="000C745B" w:rsidP="000C745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s-ES_tradnl"/>
        </w:rPr>
      </w:pPr>
      <w:r w:rsidRPr="000C7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s-ES_tradnl"/>
        </w:rPr>
        <w:t> </w:t>
      </w:r>
      <w:hyperlink r:id="rId10" w:history="1">
        <w:r w:rsidRPr="000C745B">
          <w:rPr>
            <w:rFonts w:ascii="Times New Roman" w:eastAsia="Times New Roman" w:hAnsi="Times New Roman" w:cs="Times New Roman"/>
            <w:b/>
            <w:bCs/>
            <w:color w:val="FF4D41"/>
            <w:sz w:val="24"/>
            <w:szCs w:val="24"/>
            <w:u w:val="single"/>
            <w:lang w:val="es-ES_tradnl"/>
          </w:rPr>
          <w:t>http://www.trinity.edu/mstroud/grammar/pronrel2.htm</w:t>
        </w:r>
      </w:hyperlink>
    </w:p>
    <w:p w:rsidR="000C745B" w:rsidRPr="000C745B" w:rsidRDefault="000C745B">
      <w:pPr>
        <w:rPr>
          <w:lang w:val="es-ES_tradnl"/>
        </w:rPr>
      </w:pPr>
    </w:p>
    <w:sectPr w:rsidR="000C745B" w:rsidRPr="000C745B" w:rsidSect="009D65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C745B"/>
    <w:rsid w:val="00054F19"/>
    <w:rsid w:val="000C745B"/>
    <w:rsid w:val="00130AA9"/>
    <w:rsid w:val="003D5FB9"/>
    <w:rsid w:val="009D6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5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C745B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0C745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inity.edu/mstroud/grammar/relpron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lby.edu/%7Ebknelson/exercises/relative_pronouns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wdoin.edu/%7Eeyepes/newgr/relpron2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bowdoin.edu/%7Eeyepes/newgr/relpron.htm" TargetMode="External"/><Relationship Id="rId10" Type="http://schemas.openxmlformats.org/officeDocument/2006/relationships/hyperlink" Target="http://www.trinity.edu/mstroud/grammar/pronrel2.htm" TargetMode="External"/><Relationship Id="rId4" Type="http://schemas.openxmlformats.org/officeDocument/2006/relationships/hyperlink" Target="http://www.bowdoin.edu/%7Eeyepes/newgr/ats/20a24.htm" TargetMode="External"/><Relationship Id="rId9" Type="http://schemas.openxmlformats.org/officeDocument/2006/relationships/hyperlink" Target="http://www.trinity.edu/mstroud/grammar/pronrel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Anne Arundel County Public Schools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mcrall</dc:creator>
  <cp:keywords/>
  <dc:description/>
  <cp:lastModifiedBy>mcrall</cp:lastModifiedBy>
  <cp:revision>1</cp:revision>
  <dcterms:created xsi:type="dcterms:W3CDTF">2012-01-06T18:22:00Z</dcterms:created>
  <dcterms:modified xsi:type="dcterms:W3CDTF">2012-01-06T19:13:00Z</dcterms:modified>
</cp:coreProperties>
</file>